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9902FE9" w:rsidR="005A7127" w:rsidRPr="00FC3F8A" w:rsidRDefault="003F1243" w:rsidP="003F1243">
      <w:hyperlink r:id="rId6" w:history="1">
        <w:r w:rsidRPr="004D0B7D">
          <w:rPr>
            <w:rStyle w:val="Collegamentoipertestuale"/>
          </w:rPr>
          <w:t>https://www.ilfattonisseno.it/2025/02/panetta-dai-dazi-usa-effetti-maggiori-su-italia-e-germania/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fattonisseno.it/2025/02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2025-02-24T10:16:00Z</dcterms:created>
  <dcterms:modified xsi:type="dcterms:W3CDTF">2025-02-24T10:19:00Z</dcterms:modified>
</cp:coreProperties>
</file>